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F" w:rsidRDefault="00DB63BF" w:rsidP="00DB63BF">
      <w:pPr>
        <w:ind w:left="36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«АУДАРМА ТЕОРИЯСЫ» ПӘНІ БОЙЫНША Практикалық сабақтардың мазмұны: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6300"/>
        <w:gridCol w:w="2340"/>
      </w:tblGrid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u w:val="single"/>
                <w:lang w:val="kk-KZ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>Практикалық сабақтардың тақырыбы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ind w:left="-108" w:right="-1448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        сағ.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Аударма тәсілдері. </w:t>
            </w:r>
            <w:r>
              <w:rPr>
                <w:sz w:val="28"/>
                <w:lang w:val="kk-KZ"/>
              </w:rPr>
              <w:t>Аударма мәтінінде қолданылатын тәсілдерді анықтау. Балама, еркін, сөзбе-сөз тәсілдеріне тоқтала отырып, аударманың функционалдық-семантикалық жақтарына назар аудару.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Түпнұсқа мәтінін аудару жолдары. </w:t>
            </w:r>
            <w:r>
              <w:rPr>
                <w:sz w:val="28"/>
                <w:lang w:val="kk-KZ"/>
              </w:rPr>
              <w:t xml:space="preserve">Түпнұсқадағы сөзбен сөйлем мағынасын аударудың басты жолдары.     Коннативтік мәнді жеткізудің ерекшеліктері. Аударма шығармалардан мысалдар келтіру.                                                                                           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Эквиваленттілік. </w:t>
            </w:r>
            <w:r>
              <w:rPr>
                <w:sz w:val="28"/>
                <w:lang w:val="kk-KZ"/>
              </w:rPr>
              <w:t xml:space="preserve">Эквиваленттілік теориясының үш типін, қағидаларын игеру. В.Н.                                                                                                    Комиссаровтың “Лингвистика перевода” /М., 1986/ еңбегші бойынша. 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>Аударма мәтінімен жұмыс.</w:t>
            </w:r>
            <w:r>
              <w:rPr>
                <w:sz w:val="28"/>
                <w:lang w:val="kk-KZ"/>
              </w:rPr>
              <w:t xml:space="preserve"> Сөзбен сөйлем түрлері, олардың түпнұсқадағы мазмұнымен байланысу дәрежелері.                                                          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Сәйкестік мәселелері. </w:t>
            </w:r>
            <w:r>
              <w:rPr>
                <w:sz w:val="28"/>
                <w:lang w:val="kk-KZ"/>
              </w:rPr>
              <w:t>Я.Рецкердің “заңды сәйкестік” теориясының мәні. Сәйкестік жәні сөздердің субьективтік орналасу тәртібі.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Аудармашы еңбегі. </w:t>
            </w:r>
            <w:r>
              <w:rPr>
                <w:sz w:val="28"/>
                <w:lang w:val="kk-KZ"/>
              </w:rPr>
              <w:t xml:space="preserve">Аудармашы еңбегінің объективтік және субъективтік жақтары, олардың </w:t>
            </w:r>
            <w:r>
              <w:rPr>
                <w:sz w:val="28"/>
                <w:lang w:val="kk-KZ"/>
              </w:rPr>
              <w:lastRenderedPageBreak/>
              <w:t>аударма сапасына тигізетін әсері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 xml:space="preserve">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В.С.Виноградовтың еңбектері. </w:t>
            </w:r>
            <w:r>
              <w:rPr>
                <w:sz w:val="28"/>
                <w:lang w:val="kk-KZ"/>
              </w:rPr>
              <w:t>В.С. Виноградовтың “Перевод общие и лексические вопросы” атты кітабынан конспекті жасап, жаттығулар орындау.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1</w:t>
            </w: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>Аудармада аударылмайтындар</w:t>
            </w:r>
            <w:r>
              <w:rPr>
                <w:sz w:val="28"/>
                <w:lang w:val="kk-KZ"/>
              </w:rPr>
              <w:t>. Адам аттары, жер-су аттары, фразеологизмдер, идиомалық тіркестер, мақал-мәтелдерге мысал келтіре отырып дәлелдеу. Аударма және термин сөздер. Жарнамадағы халықаралық сөздердің орны. Калька тәсілі.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         1</w:t>
            </w:r>
          </w:p>
        </w:tc>
      </w:tr>
      <w:tr w:rsidR="00DB63BF" w:rsidRP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Аударма практикасы Ағылшын мәтінін қазақ тіліне тікелей аударту. Редакциялау.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Аударма практикасы Теориялық білімді тәжірбиемен ұштастыра отырып, орыс тілінен ағылшын тіліне техникалық мәтіндерді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Аударма практикасы. Азат жолдық мәтіндерді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Аударма практикасы В. Комиссаровтың эквиваленттікке қатысты 5 типіне аударма мәтіннен мысалдар ала отырып түсіндіру.</w:t>
            </w:r>
            <w:r>
              <w:rPr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Аударма практикасы </w:t>
            </w:r>
            <w:r>
              <w:rPr>
                <w:sz w:val="28"/>
                <w:szCs w:val="28"/>
                <w:lang w:val="kk-KZ"/>
              </w:rPr>
              <w:t>Стилъ теориясы. Аударма және стилистика.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rPr>
          <w:trHeight w:val="6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 xml:space="preserve">Аударма практикасы </w:t>
            </w:r>
            <w:r>
              <w:rPr>
                <w:sz w:val="28"/>
                <w:szCs w:val="28"/>
                <w:lang w:val="kk-KZ"/>
              </w:rPr>
              <w:t xml:space="preserve">Ағылшын тілінен аударудағы грамматикалық мәселелер. 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Аударма практикасы Орыс тілінен қазақ тіліне газет материалдарын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DB63BF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 xml:space="preserve">Аударма практикасы </w:t>
            </w:r>
            <w:r>
              <w:rPr>
                <w:color w:val="102030"/>
                <w:sz w:val="28"/>
                <w:szCs w:val="28"/>
                <w:lang w:val="kk-KZ"/>
              </w:rPr>
              <w:t xml:space="preserve">Сұқбат және оны аудару </w:t>
            </w:r>
            <w:r>
              <w:rPr>
                <w:color w:val="102030"/>
                <w:sz w:val="28"/>
                <w:szCs w:val="28"/>
                <w:lang w:val="kk-KZ"/>
              </w:rPr>
              <w:lastRenderedPageBreak/>
              <w:t>ерекшелігі. Ауызша аудармашыға қажетті қабілеттер мен әдіс-тәсілдер.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. </w:t>
            </w:r>
            <w:r>
              <w:rPr>
                <w:sz w:val="28"/>
                <w:lang w:val="kk-KZ"/>
              </w:rPr>
              <w:t>Орыс тілінен қазақ тіліне заң мәтіндерін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Орыс тілінен қазақ тіліне жарнамаларды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Орыс тілінен қазақ тіліне шағын әңгімелерді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Орыс тілінен қазақ тіліне іскерлік хаттарды аударту.</w:t>
            </w:r>
            <w:r w:rsidRPr="00DB63BF">
              <w:rPr>
                <w:sz w:val="28"/>
                <w:szCs w:val="24"/>
                <w:lang w:val="kk-KZ"/>
              </w:rPr>
              <w:t xml:space="preserve"> 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Орыс тілінен қазақ тіліне эссе аударту.</w:t>
            </w:r>
            <w:r w:rsidRPr="00DB63BF">
              <w:rPr>
                <w:sz w:val="28"/>
                <w:szCs w:val="24"/>
                <w:lang w:val="kk-KZ"/>
              </w:rPr>
              <w:t xml:space="preserve"> 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P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 w:rsidRPr="00DB63BF">
              <w:rPr>
                <w:sz w:val="28"/>
                <w:szCs w:val="24"/>
                <w:lang w:val="kk-KZ"/>
              </w:rPr>
              <w:t>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Қазақ тілінен орыс тіліне заң құжаттарын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Қазақ тілінен орыс тіліне жарнама мәтіндерін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Қазақ тілінен орыс тіліне медицина мәтіндерін аударту.</w:t>
            </w:r>
            <w:r w:rsidRPr="00DB63BF">
              <w:rPr>
                <w:sz w:val="28"/>
                <w:szCs w:val="24"/>
                <w:lang w:val="kk-KZ"/>
              </w:rPr>
              <w:t xml:space="preserve"> 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Қазақ тілінен орыс тіліне медицина мәтіндерін аударту.</w:t>
            </w:r>
            <w:r w:rsidRPr="00DB63BF">
              <w:rPr>
                <w:sz w:val="28"/>
                <w:szCs w:val="24"/>
                <w:lang w:val="kk-KZ"/>
              </w:rPr>
              <w:t xml:space="preserve"> 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Ағылшын тілінен қазақ тіліне</w:t>
            </w:r>
            <w:r>
              <w:rPr>
                <w:b/>
                <w:sz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t>техникалық мәтіндерді аударту.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Ағылшын тілінен қазақ тіліне аударылған мәтіндерді салыстыру, талдау, бағалау.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DB63B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29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Географиялық атаулардың аударылуы</w:t>
            </w:r>
            <w:r w:rsidRPr="00DB63BF">
              <w:rPr>
                <w:sz w:val="28"/>
                <w:szCs w:val="24"/>
                <w:lang w:val="kk-KZ"/>
              </w:rPr>
              <w:t xml:space="preserve"> 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  <w:tr w:rsidR="00DB63BF" w:rsidRPr="00FB67EF" w:rsidTr="00EE6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sz w:val="28"/>
                <w:lang w:val="kk-KZ"/>
              </w:rPr>
              <w:t>Ағылшын мәтіндерін қазақ тіліне аннотациялық, реферативтік аударма жасау.</w:t>
            </w:r>
            <w:r w:rsidRPr="00DB63BF">
              <w:rPr>
                <w:sz w:val="28"/>
                <w:szCs w:val="24"/>
                <w:lang w:val="kk-KZ"/>
              </w:rPr>
              <w:t xml:space="preserve"> Аударма трансформациялар</w:t>
            </w:r>
            <w:r>
              <w:rPr>
                <w:sz w:val="28"/>
                <w:szCs w:val="24"/>
                <w:lang w:val="kk-KZ"/>
              </w:rPr>
              <w:t>ы</w:t>
            </w:r>
            <w:r w:rsidRPr="00DB63BF">
              <w:rPr>
                <w:sz w:val="28"/>
                <w:szCs w:val="24"/>
                <w:lang w:val="kk-KZ"/>
              </w:rPr>
              <w:t xml:space="preserve"> түрлері және мысалдар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BF" w:rsidRDefault="00DB63BF" w:rsidP="00EE61BC">
            <w:pPr>
              <w:autoSpaceDE w:val="0"/>
              <w:autoSpaceDN w:val="0"/>
              <w:jc w:val="both"/>
              <w:rPr>
                <w:sz w:val="28"/>
                <w:szCs w:val="24"/>
                <w:lang w:val="kk-KZ"/>
              </w:rPr>
            </w:pPr>
          </w:p>
        </w:tc>
      </w:tr>
    </w:tbl>
    <w:p w:rsidR="009540B1" w:rsidRPr="00DB63BF" w:rsidRDefault="009540B1">
      <w:pPr>
        <w:rPr>
          <w:lang w:val="kk-KZ"/>
        </w:rPr>
      </w:pPr>
    </w:p>
    <w:sectPr w:rsidR="009540B1" w:rsidRPr="00D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BF"/>
    <w:rsid w:val="009540B1"/>
    <w:rsid w:val="00D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2013-10-24T10:29:00Z</dcterms:created>
  <dcterms:modified xsi:type="dcterms:W3CDTF">2013-10-24T10:37:00Z</dcterms:modified>
</cp:coreProperties>
</file>